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469" w:rsidRPr="00225469" w:rsidRDefault="00225469" w:rsidP="00E8103C">
      <w:pPr>
        <w:ind w:left="0"/>
        <w:jc w:val="center"/>
        <w:rPr>
          <w:rFonts w:ascii="Georgia" w:hAnsi="Georgia" w:cs="Times New Roman"/>
          <w:b/>
          <w:sz w:val="28"/>
          <w:szCs w:val="28"/>
        </w:rPr>
      </w:pPr>
      <w:r w:rsidRPr="00225469">
        <w:rPr>
          <w:rFonts w:ascii="Georgia" w:hAnsi="Georgia" w:cs="Times New Roman"/>
          <w:b/>
          <w:sz w:val="28"/>
          <w:szCs w:val="28"/>
        </w:rPr>
        <w:t xml:space="preserve">PPD </w:t>
      </w:r>
      <w:proofErr w:type="spellStart"/>
      <w:r w:rsidRPr="00225469">
        <w:rPr>
          <w:rFonts w:ascii="Georgia" w:hAnsi="Georgia" w:cs="Times New Roman"/>
          <w:b/>
          <w:sz w:val="28"/>
          <w:szCs w:val="28"/>
        </w:rPr>
        <w:t>Workplan</w:t>
      </w:r>
      <w:proofErr w:type="spellEnd"/>
      <w:r w:rsidRPr="00225469">
        <w:rPr>
          <w:rFonts w:ascii="Georgia" w:hAnsi="Georgia" w:cs="Times New Roman"/>
          <w:b/>
          <w:sz w:val="28"/>
          <w:szCs w:val="28"/>
        </w:rPr>
        <w:t xml:space="preserve"> 2019-2021</w:t>
      </w:r>
    </w:p>
    <w:p w:rsidR="00225469" w:rsidRDefault="00225469" w:rsidP="00225469">
      <w:pPr>
        <w:spacing w:before="0"/>
        <w:ind w:left="0"/>
        <w:jc w:val="center"/>
        <w:rPr>
          <w:rFonts w:ascii="Georgia" w:hAnsi="Georgia" w:cs="Times New Roman"/>
          <w:i/>
          <w:sz w:val="24"/>
          <w:szCs w:val="24"/>
        </w:rPr>
      </w:pPr>
      <w:r w:rsidRPr="00225469">
        <w:rPr>
          <w:rFonts w:ascii="Georgia" w:hAnsi="Georgia" w:cs="Times New Roman"/>
          <w:i/>
          <w:sz w:val="24"/>
          <w:szCs w:val="24"/>
        </w:rPr>
        <w:t xml:space="preserve">Results from online survey regarding 2018-2019 </w:t>
      </w:r>
      <w:proofErr w:type="spellStart"/>
      <w:r w:rsidRPr="00225469">
        <w:rPr>
          <w:rFonts w:ascii="Georgia" w:hAnsi="Georgia" w:cs="Times New Roman"/>
          <w:i/>
          <w:sz w:val="24"/>
          <w:szCs w:val="24"/>
        </w:rPr>
        <w:t>workplan</w:t>
      </w:r>
      <w:proofErr w:type="spellEnd"/>
      <w:r w:rsidRPr="00225469">
        <w:rPr>
          <w:rFonts w:ascii="Georgia" w:hAnsi="Georgia" w:cs="Times New Roman"/>
          <w:i/>
          <w:sz w:val="24"/>
          <w:szCs w:val="24"/>
        </w:rPr>
        <w:t xml:space="preserve"> topics</w:t>
      </w:r>
    </w:p>
    <w:p w:rsidR="00225469" w:rsidRPr="00225469" w:rsidRDefault="00225469" w:rsidP="00225469">
      <w:pPr>
        <w:spacing w:before="0"/>
        <w:ind w:left="0"/>
        <w:jc w:val="center"/>
        <w:rPr>
          <w:rFonts w:ascii="Georgia" w:hAnsi="Georgia" w:cs="Times New Roman"/>
          <w:i/>
          <w:sz w:val="24"/>
          <w:szCs w:val="24"/>
        </w:rPr>
      </w:pPr>
    </w:p>
    <w:p w:rsidR="00E8103C" w:rsidRDefault="00E8103C" w:rsidP="00E8103C">
      <w:pPr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PPD members see as high priority and time sensitive: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6"/>
        <w:gridCol w:w="2865"/>
        <w:gridCol w:w="4399"/>
      </w:tblGrid>
      <w:tr w:rsidR="00E8103C" w:rsidRPr="00C6429E" w:rsidTr="00E8103C">
        <w:tc>
          <w:tcPr>
            <w:tcW w:w="3626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  <w:r>
              <w:rPr>
                <w:rFonts w:ascii="Georgia" w:hAnsi="Georgia"/>
                <w:i/>
                <w:sz w:val="24"/>
                <w:szCs w:val="24"/>
              </w:rPr>
              <w:t xml:space="preserve"> Topic</w:t>
            </w:r>
          </w:p>
        </w:tc>
        <w:tc>
          <w:tcPr>
            <w:tcW w:w="2872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2019-2020</w:t>
            </w:r>
            <w:r w:rsidRPr="00C6429E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r w:rsidRPr="00C6429E"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4410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6429E">
              <w:rPr>
                <w:rFonts w:ascii="Georgia" w:hAnsi="Georgia"/>
                <w:i/>
                <w:sz w:val="24"/>
                <w:szCs w:val="24"/>
              </w:rPr>
              <w:t>Proposal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Program Director Credential Workgroup</w:t>
            </w:r>
          </w:p>
        </w:tc>
        <w:tc>
          <w:tcPr>
            <w:tcW w:w="2872" w:type="dxa"/>
            <w:vAlign w:val="center"/>
          </w:tcPr>
          <w:p w:rsidR="00E8103C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Workgroup is complete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Topics #10 and #11</w:t>
            </w:r>
          </w:p>
        </w:tc>
        <w:tc>
          <w:tcPr>
            <w:tcW w:w="4410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List Program Director Credential Workgroup Recommendations on the “Topics to Monitor”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Coordinated trainings across sectors that ensure credit for participants</w:t>
            </w:r>
          </w:p>
        </w:tc>
        <w:tc>
          <w:tcPr>
            <w:tcW w:w="2872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[PPD discussion]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Collaboration around gaps in available professional development</w:t>
            </w:r>
          </w:p>
        </w:tc>
        <w:tc>
          <w:tcPr>
            <w:tcW w:w="2872" w:type="dxa"/>
            <w:vAlign w:val="center"/>
          </w:tcPr>
          <w:p w:rsidR="00E8103C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[PPD discussion]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Pr="00496898" w:rsidRDefault="00E8103C" w:rsidP="00257EE1">
            <w:pPr>
              <w:spacing w:befor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Tech centers and working with high schools</w:t>
            </w:r>
          </w:p>
        </w:tc>
        <w:tc>
          <w:tcPr>
            <w:tcW w:w="2872" w:type="dxa"/>
            <w:vAlign w:val="center"/>
          </w:tcPr>
          <w:p w:rsidR="00E8103C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#3 focuses on CTEs</w:t>
            </w:r>
          </w:p>
        </w:tc>
        <w:tc>
          <w:tcPr>
            <w:tcW w:w="4410" w:type="dxa"/>
            <w:vAlign w:val="center"/>
          </w:tcPr>
          <w:p w:rsidR="00E8103C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[PPD discussion re: working with high schools]</w:t>
            </w:r>
          </w:p>
        </w:tc>
      </w:tr>
      <w:tr w:rsidR="00FB4182" w:rsidRPr="00C6429E" w:rsidTr="00E8103C">
        <w:tc>
          <w:tcPr>
            <w:tcW w:w="3626" w:type="dxa"/>
            <w:vAlign w:val="center"/>
          </w:tcPr>
          <w:p w:rsidR="00FB4182" w:rsidRDefault="00FB4182" w:rsidP="00257EE1">
            <w:pPr>
              <w:spacing w:befor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Update on AOE, Pre-K, Early MTSS, VELS, TS Gold</w:t>
            </w:r>
          </w:p>
        </w:tc>
        <w:tc>
          <w:tcPr>
            <w:tcW w:w="2872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Add to “Topics to Monitor”</w:t>
            </w:r>
          </w:p>
        </w:tc>
      </w:tr>
      <w:tr w:rsidR="00FB4182" w:rsidRPr="00C6429E" w:rsidTr="00E8103C">
        <w:tc>
          <w:tcPr>
            <w:tcW w:w="3626" w:type="dxa"/>
            <w:vAlign w:val="center"/>
          </w:tcPr>
          <w:p w:rsidR="00FB4182" w:rsidRDefault="00FB4182" w:rsidP="00257EE1">
            <w:pPr>
              <w:spacing w:befor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Review alignment of afterschool pathways</w:t>
            </w:r>
          </w:p>
        </w:tc>
        <w:tc>
          <w:tcPr>
            <w:tcW w:w="2872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#8</w:t>
            </w:r>
          </w:p>
        </w:tc>
        <w:tc>
          <w:tcPr>
            <w:tcW w:w="4410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  <w:tr w:rsidR="00FB4182" w:rsidRPr="00C6429E" w:rsidTr="00E8103C">
        <w:tc>
          <w:tcPr>
            <w:tcW w:w="3626" w:type="dxa"/>
            <w:vAlign w:val="center"/>
          </w:tcPr>
          <w:p w:rsidR="00FB4182" w:rsidRDefault="00FB4182" w:rsidP="00257EE1">
            <w:pPr>
              <w:spacing w:before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Figure out connection to higher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ed</w:t>
            </w:r>
            <w:proofErr w:type="spellEnd"/>
          </w:p>
        </w:tc>
        <w:tc>
          <w:tcPr>
            <w:tcW w:w="2872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[PPD discussion] </w:t>
            </w:r>
          </w:p>
        </w:tc>
      </w:tr>
    </w:tbl>
    <w:p w:rsidR="00E8103C" w:rsidRDefault="00E8103C" w:rsidP="00E8103C">
      <w:pPr>
        <w:spacing w:before="0"/>
        <w:ind w:left="0"/>
        <w:rPr>
          <w:rFonts w:ascii="Georgia" w:hAnsi="Georgia" w:cs="Times New Roman"/>
          <w:b/>
          <w:sz w:val="24"/>
          <w:szCs w:val="24"/>
        </w:rPr>
      </w:pPr>
    </w:p>
    <w:p w:rsidR="00E8103C" w:rsidRDefault="00E8103C" w:rsidP="00E8103C">
      <w:pPr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PPD members see as high priority but are divided about time sensitivity: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864"/>
        <w:gridCol w:w="4398"/>
      </w:tblGrid>
      <w:tr w:rsidR="00E8103C" w:rsidRPr="00C6429E" w:rsidTr="00E8103C">
        <w:tc>
          <w:tcPr>
            <w:tcW w:w="3626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  <w:r>
              <w:rPr>
                <w:rFonts w:ascii="Georgia" w:hAnsi="Georgia"/>
                <w:i/>
                <w:sz w:val="24"/>
                <w:szCs w:val="24"/>
              </w:rPr>
              <w:t xml:space="preserve"> Topic</w:t>
            </w:r>
          </w:p>
        </w:tc>
        <w:tc>
          <w:tcPr>
            <w:tcW w:w="2872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2019-2020</w:t>
            </w:r>
            <w:r w:rsidRPr="00C6429E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r w:rsidRPr="00C6429E"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4410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6429E">
              <w:rPr>
                <w:rFonts w:ascii="Georgia" w:hAnsi="Georgia"/>
                <w:i/>
                <w:sz w:val="24"/>
                <w:szCs w:val="24"/>
              </w:rPr>
              <w:t>Proposal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 w:rsidRPr="00C6429E">
              <w:rPr>
                <w:rFonts w:ascii="Georgia" w:hAnsi="Georgia"/>
                <w:sz w:val="24"/>
                <w:szCs w:val="24"/>
              </w:rPr>
              <w:t>Early Childhood Career Ladder Workgroup</w:t>
            </w:r>
          </w:p>
        </w:tc>
        <w:tc>
          <w:tcPr>
            <w:tcW w:w="2872" w:type="dxa"/>
            <w:vAlign w:val="center"/>
          </w:tcPr>
          <w:p w:rsidR="00E8103C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Workgroup is complete</w:t>
            </w:r>
            <w:r>
              <w:rPr>
                <w:rFonts w:ascii="Georgia" w:hAnsi="Georgia"/>
                <w:sz w:val="24"/>
                <w:szCs w:val="24"/>
              </w:rPr>
              <w:t>;</w:t>
            </w:r>
          </w:p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Topics #4 and #9</w:t>
            </w:r>
          </w:p>
        </w:tc>
        <w:tc>
          <w:tcPr>
            <w:tcW w:w="4410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List Early Childhood Career Ladder Workgroup Recommendations on the “Topics to Monitor”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Pr="00C6429E" w:rsidRDefault="00E8103C" w:rsidP="00225469">
            <w:pPr>
              <w:spacing w:before="0"/>
              <w:ind w:left="-20"/>
              <w:rPr>
                <w:rFonts w:ascii="Georgia" w:hAnsi="Georgia"/>
                <w:sz w:val="24"/>
                <w:szCs w:val="24"/>
              </w:rPr>
            </w:pPr>
            <w:r w:rsidRPr="00C6429E">
              <w:rPr>
                <w:rFonts w:ascii="Georgia" w:hAnsi="Georgia"/>
                <w:sz w:val="24"/>
                <w:szCs w:val="24"/>
              </w:rPr>
              <w:t>Using data to make PD recommendations</w:t>
            </w:r>
          </w:p>
        </w:tc>
        <w:tc>
          <w:tcPr>
            <w:tcW w:w="2872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Included in #1 and #4</w:t>
            </w:r>
          </w:p>
        </w:tc>
        <w:tc>
          <w:tcPr>
            <w:tcW w:w="4410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</w:tbl>
    <w:p w:rsidR="00E8103C" w:rsidRDefault="00E8103C" w:rsidP="00E8103C">
      <w:pPr>
        <w:spacing w:before="0"/>
        <w:ind w:left="0"/>
        <w:rPr>
          <w:rFonts w:ascii="Georgia" w:hAnsi="Georgia" w:cs="Times New Roman"/>
          <w:b/>
          <w:sz w:val="24"/>
          <w:szCs w:val="24"/>
        </w:rPr>
      </w:pPr>
    </w:p>
    <w:p w:rsidR="00E8103C" w:rsidRDefault="00E8103C" w:rsidP="00E8103C">
      <w:pPr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PPD members see as high priority but not time sensitive: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7"/>
        <w:gridCol w:w="2864"/>
        <w:gridCol w:w="4399"/>
      </w:tblGrid>
      <w:tr w:rsidR="00E8103C" w:rsidRPr="00C6429E" w:rsidTr="00E8103C">
        <w:tc>
          <w:tcPr>
            <w:tcW w:w="3626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  <w:r>
              <w:rPr>
                <w:rFonts w:ascii="Georgia" w:hAnsi="Georgia"/>
                <w:i/>
                <w:sz w:val="24"/>
                <w:szCs w:val="24"/>
              </w:rPr>
              <w:t xml:space="preserve"> Topic</w:t>
            </w:r>
          </w:p>
        </w:tc>
        <w:tc>
          <w:tcPr>
            <w:tcW w:w="2872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2019-2020</w:t>
            </w:r>
            <w:r w:rsidRPr="00C6429E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r w:rsidRPr="00C6429E"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4410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6429E">
              <w:rPr>
                <w:rFonts w:ascii="Georgia" w:hAnsi="Georgia"/>
                <w:i/>
                <w:sz w:val="24"/>
                <w:szCs w:val="24"/>
              </w:rPr>
              <w:t>Proposal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Support resource advisors in communication and outreach; marketing plan</w:t>
            </w:r>
          </w:p>
        </w:tc>
        <w:tc>
          <w:tcPr>
            <w:tcW w:w="2872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E8103C" w:rsidRPr="00C6429E" w:rsidRDefault="00225469" w:rsidP="00225469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Northern Lights</w:t>
            </w:r>
            <w:r w:rsidR="00E8103C">
              <w:rPr>
                <w:rFonts w:ascii="Georgia" w:hAnsi="Georgia"/>
                <w:sz w:val="24"/>
                <w:szCs w:val="24"/>
              </w:rPr>
              <w:t xml:space="preserve"> will request support from PPD regarding communication and outreach if needed</w:t>
            </w:r>
          </w:p>
        </w:tc>
      </w:tr>
      <w:tr w:rsidR="00FB4182" w:rsidRPr="00C6429E" w:rsidTr="00E8103C">
        <w:tc>
          <w:tcPr>
            <w:tcW w:w="3626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Full array of career pathways</w:t>
            </w:r>
          </w:p>
        </w:tc>
        <w:tc>
          <w:tcPr>
            <w:tcW w:w="2872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FB4182" w:rsidRDefault="00225469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</w:t>
            </w:r>
            <w:r w:rsidR="00FB4182">
              <w:rPr>
                <w:rFonts w:ascii="Georgia" w:hAnsi="Georgia"/>
                <w:sz w:val="24"/>
                <w:szCs w:val="24"/>
              </w:rPr>
              <w:t>ncluded as part of the Early Childhood Career Ladder Workgroup Recommendations</w:t>
            </w:r>
          </w:p>
        </w:tc>
      </w:tr>
    </w:tbl>
    <w:p w:rsidR="00FB4182" w:rsidRDefault="00FB4182" w:rsidP="00FB4182">
      <w:pPr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lastRenderedPageBreak/>
        <w:t xml:space="preserve">PPD members see as </w:t>
      </w:r>
      <w:r>
        <w:rPr>
          <w:rFonts w:ascii="Georgia" w:hAnsi="Georgia" w:cs="Times New Roman"/>
          <w:b/>
          <w:sz w:val="24"/>
          <w:szCs w:val="24"/>
        </w:rPr>
        <w:t>not time sensitive</w:t>
      </w:r>
      <w:r>
        <w:rPr>
          <w:rFonts w:ascii="Georgia" w:hAnsi="Georgia" w:cs="Times New Roman"/>
          <w:b/>
          <w:sz w:val="24"/>
          <w:szCs w:val="24"/>
        </w:rPr>
        <w:t xml:space="preserve"> but are divided about </w:t>
      </w:r>
      <w:r>
        <w:rPr>
          <w:rFonts w:ascii="Georgia" w:hAnsi="Georgia" w:cs="Times New Roman"/>
          <w:b/>
          <w:sz w:val="24"/>
          <w:szCs w:val="24"/>
        </w:rPr>
        <w:t>priority</w:t>
      </w:r>
      <w:r>
        <w:rPr>
          <w:rFonts w:ascii="Georgia" w:hAnsi="Georgia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20"/>
        <w:gridCol w:w="2865"/>
        <w:gridCol w:w="4395"/>
      </w:tblGrid>
      <w:tr w:rsidR="00FB4182" w:rsidRPr="00C6429E" w:rsidTr="00FB4182">
        <w:tc>
          <w:tcPr>
            <w:tcW w:w="3620" w:type="dxa"/>
          </w:tcPr>
          <w:p w:rsidR="00FB4182" w:rsidRPr="00C6429E" w:rsidRDefault="00FB4182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  <w:r>
              <w:rPr>
                <w:rFonts w:ascii="Georgia" w:hAnsi="Georgia"/>
                <w:i/>
                <w:sz w:val="24"/>
                <w:szCs w:val="24"/>
              </w:rPr>
              <w:t xml:space="preserve"> Topic</w:t>
            </w:r>
          </w:p>
        </w:tc>
        <w:tc>
          <w:tcPr>
            <w:tcW w:w="2865" w:type="dxa"/>
          </w:tcPr>
          <w:p w:rsidR="00FB4182" w:rsidRPr="00C6429E" w:rsidRDefault="00FB4182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2019-2020</w:t>
            </w:r>
            <w:r w:rsidRPr="00C6429E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r w:rsidRPr="00C6429E"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4395" w:type="dxa"/>
          </w:tcPr>
          <w:p w:rsidR="00FB4182" w:rsidRPr="00C6429E" w:rsidRDefault="00FB4182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6429E">
              <w:rPr>
                <w:rFonts w:ascii="Georgia" w:hAnsi="Georgia"/>
                <w:i/>
                <w:sz w:val="24"/>
                <w:szCs w:val="24"/>
              </w:rPr>
              <w:t>Proposal</w:t>
            </w:r>
          </w:p>
        </w:tc>
      </w:tr>
      <w:tr w:rsidR="00FB4182" w:rsidRPr="00C6429E" w:rsidTr="00FB4182">
        <w:tc>
          <w:tcPr>
            <w:tcW w:w="3620" w:type="dxa"/>
            <w:vAlign w:val="center"/>
          </w:tcPr>
          <w:p w:rsidR="00FB4182" w:rsidRPr="00C6429E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Exploring the future of the CDA credential in Vermont</w:t>
            </w:r>
          </w:p>
        </w:tc>
        <w:tc>
          <w:tcPr>
            <w:tcW w:w="2865" w:type="dxa"/>
            <w:vAlign w:val="center"/>
          </w:tcPr>
          <w:p w:rsidR="00FB4182" w:rsidRPr="00C6429E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Included as part of #3</w:t>
            </w:r>
          </w:p>
        </w:tc>
        <w:tc>
          <w:tcPr>
            <w:tcW w:w="4395" w:type="dxa"/>
            <w:vAlign w:val="center"/>
          </w:tcPr>
          <w:p w:rsidR="00FB4182" w:rsidRPr="00C6429E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Add to “Topics to Monitor”</w:t>
            </w:r>
          </w:p>
        </w:tc>
      </w:tr>
      <w:tr w:rsidR="00FB4182" w:rsidRPr="00C6429E" w:rsidTr="00FB4182">
        <w:tc>
          <w:tcPr>
            <w:tcW w:w="3620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MATCH credential work</w:t>
            </w:r>
          </w:p>
        </w:tc>
        <w:tc>
          <w:tcPr>
            <w:tcW w:w="2865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395" w:type="dxa"/>
            <w:vAlign w:val="center"/>
          </w:tcPr>
          <w:p w:rsidR="00FB4182" w:rsidRDefault="00225469" w:rsidP="00225469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NL will share</w:t>
            </w:r>
            <w:r w:rsidR="00FB4182">
              <w:rPr>
                <w:rFonts w:ascii="Georgia" w:hAnsi="Georgia"/>
                <w:sz w:val="24"/>
                <w:szCs w:val="24"/>
              </w:rPr>
              <w:t xml:space="preserve"> update when registry is complete</w:t>
            </w:r>
          </w:p>
        </w:tc>
      </w:tr>
    </w:tbl>
    <w:p w:rsidR="00FB4182" w:rsidRDefault="00FB4182" w:rsidP="00E8103C">
      <w:pPr>
        <w:ind w:left="0"/>
        <w:rPr>
          <w:rFonts w:ascii="Georgia" w:hAnsi="Georgia" w:cs="Times New Roman"/>
          <w:b/>
          <w:sz w:val="24"/>
          <w:szCs w:val="24"/>
        </w:rPr>
      </w:pPr>
    </w:p>
    <w:p w:rsidR="00E8103C" w:rsidRDefault="00E8103C" w:rsidP="00E8103C">
      <w:pPr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PPD members were fully divided about priority and time sensitivity: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7"/>
        <w:gridCol w:w="2866"/>
        <w:gridCol w:w="4397"/>
      </w:tblGrid>
      <w:tr w:rsidR="00E8103C" w:rsidRPr="00C6429E" w:rsidTr="00E8103C">
        <w:tc>
          <w:tcPr>
            <w:tcW w:w="3626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  <w:r>
              <w:rPr>
                <w:rFonts w:ascii="Georgia" w:hAnsi="Georgia"/>
                <w:i/>
                <w:sz w:val="24"/>
                <w:szCs w:val="24"/>
              </w:rPr>
              <w:t xml:space="preserve"> Topic</w:t>
            </w:r>
          </w:p>
        </w:tc>
        <w:tc>
          <w:tcPr>
            <w:tcW w:w="2872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2019-2020</w:t>
            </w:r>
            <w:r w:rsidRPr="00C6429E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r w:rsidRPr="00C6429E"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4410" w:type="dxa"/>
          </w:tcPr>
          <w:p w:rsidR="00E8103C" w:rsidRPr="00C6429E" w:rsidRDefault="00E8103C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6429E">
              <w:rPr>
                <w:rFonts w:ascii="Georgia" w:hAnsi="Georgia"/>
                <w:i/>
                <w:sz w:val="24"/>
                <w:szCs w:val="24"/>
              </w:rPr>
              <w:t>Proposal</w:t>
            </w:r>
          </w:p>
        </w:tc>
      </w:tr>
      <w:tr w:rsidR="00E8103C" w:rsidRPr="00C6429E" w:rsidTr="00E8103C">
        <w:tc>
          <w:tcPr>
            <w:tcW w:w="3626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Articulate constituency group guidelines</w:t>
            </w:r>
          </w:p>
        </w:tc>
        <w:tc>
          <w:tcPr>
            <w:tcW w:w="2872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E8103C" w:rsidRPr="00C6429E" w:rsidRDefault="00E8103C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If we encounter challenges with the constituency group process we can revisit the guidelines</w:t>
            </w:r>
          </w:p>
        </w:tc>
      </w:tr>
      <w:tr w:rsidR="00FB4182" w:rsidRPr="00C6429E" w:rsidTr="00E8103C">
        <w:tc>
          <w:tcPr>
            <w:tcW w:w="3626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Next steps for the Infant Toddler Competencies and Credential</w:t>
            </w:r>
          </w:p>
        </w:tc>
        <w:tc>
          <w:tcPr>
            <w:tcW w:w="2872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Workgroup</w:t>
            </w:r>
          </w:p>
        </w:tc>
        <w:tc>
          <w:tcPr>
            <w:tcW w:w="4410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  <w:tr w:rsidR="00FB4182" w:rsidRPr="00C6429E" w:rsidTr="00E8103C">
        <w:tc>
          <w:tcPr>
            <w:tcW w:w="3626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Availability of director credential courses</w:t>
            </w:r>
          </w:p>
        </w:tc>
        <w:tc>
          <w:tcPr>
            <w:tcW w:w="2872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Workgroup</w:t>
            </w:r>
          </w:p>
        </w:tc>
        <w:tc>
          <w:tcPr>
            <w:tcW w:w="4410" w:type="dxa"/>
            <w:vAlign w:val="center"/>
          </w:tcPr>
          <w:p w:rsidR="00FB4182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</w:tbl>
    <w:p w:rsidR="00E8103C" w:rsidRDefault="00E8103C" w:rsidP="00E8103C">
      <w:pPr>
        <w:ind w:left="0"/>
        <w:rPr>
          <w:rFonts w:ascii="Georgia" w:hAnsi="Georgia" w:cs="Times New Roman"/>
          <w:b/>
          <w:sz w:val="24"/>
          <w:szCs w:val="24"/>
          <w:u w:val="single"/>
        </w:rPr>
      </w:pPr>
    </w:p>
    <w:p w:rsidR="00FB4182" w:rsidRDefault="00FB4182" w:rsidP="00FB4182">
      <w:pPr>
        <w:ind w:left="0"/>
        <w:rPr>
          <w:rFonts w:ascii="Georgia" w:hAnsi="Georgia" w:cs="Times New Roman"/>
          <w:b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 xml:space="preserve">PPD members see as </w:t>
      </w:r>
      <w:r>
        <w:rPr>
          <w:rFonts w:ascii="Georgia" w:hAnsi="Georgia" w:cs="Times New Roman"/>
          <w:b/>
          <w:sz w:val="24"/>
          <w:szCs w:val="24"/>
        </w:rPr>
        <w:t>low</w:t>
      </w:r>
      <w:r>
        <w:rPr>
          <w:rFonts w:ascii="Georgia" w:hAnsi="Georgia" w:cs="Times New Roman"/>
          <w:b/>
          <w:sz w:val="24"/>
          <w:szCs w:val="24"/>
        </w:rPr>
        <w:t xml:space="preserve"> priority but not time sensitive: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9"/>
        <w:gridCol w:w="2865"/>
        <w:gridCol w:w="4396"/>
      </w:tblGrid>
      <w:tr w:rsidR="00FB4182" w:rsidRPr="00C6429E" w:rsidTr="00257EE1">
        <w:tc>
          <w:tcPr>
            <w:tcW w:w="3626" w:type="dxa"/>
          </w:tcPr>
          <w:p w:rsidR="00FB4182" w:rsidRPr="00C6429E" w:rsidRDefault="00FB4182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  <w:r>
              <w:rPr>
                <w:rFonts w:ascii="Georgia" w:hAnsi="Georgia"/>
                <w:i/>
                <w:sz w:val="24"/>
                <w:szCs w:val="24"/>
              </w:rPr>
              <w:t xml:space="preserve"> Topic</w:t>
            </w:r>
          </w:p>
        </w:tc>
        <w:tc>
          <w:tcPr>
            <w:tcW w:w="2872" w:type="dxa"/>
          </w:tcPr>
          <w:p w:rsidR="00FB4182" w:rsidRPr="00C6429E" w:rsidRDefault="00FB4182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>
              <w:rPr>
                <w:rFonts w:ascii="Georgia" w:hAnsi="Georgia"/>
                <w:i/>
                <w:sz w:val="24"/>
                <w:szCs w:val="24"/>
              </w:rPr>
              <w:t>2019-2020</w:t>
            </w:r>
            <w:r w:rsidRPr="00C6429E">
              <w:rPr>
                <w:rFonts w:ascii="Georgia" w:hAnsi="Georgia"/>
                <w:i/>
                <w:sz w:val="24"/>
                <w:szCs w:val="24"/>
              </w:rPr>
              <w:t xml:space="preserve"> </w:t>
            </w:r>
            <w:proofErr w:type="spellStart"/>
            <w:r w:rsidRPr="00C6429E">
              <w:rPr>
                <w:rFonts w:ascii="Georgia" w:hAnsi="Georgia"/>
                <w:i/>
                <w:sz w:val="24"/>
                <w:szCs w:val="24"/>
              </w:rPr>
              <w:t>Workplan</w:t>
            </w:r>
            <w:proofErr w:type="spellEnd"/>
          </w:p>
        </w:tc>
        <w:tc>
          <w:tcPr>
            <w:tcW w:w="4410" w:type="dxa"/>
          </w:tcPr>
          <w:p w:rsidR="00FB4182" w:rsidRPr="00C6429E" w:rsidRDefault="00FB4182" w:rsidP="00257EE1">
            <w:pPr>
              <w:spacing w:before="0"/>
              <w:ind w:left="0"/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C6429E">
              <w:rPr>
                <w:rFonts w:ascii="Georgia" w:hAnsi="Georgia"/>
                <w:i/>
                <w:sz w:val="24"/>
                <w:szCs w:val="24"/>
              </w:rPr>
              <w:t>Proposal</w:t>
            </w:r>
          </w:p>
        </w:tc>
      </w:tr>
      <w:tr w:rsidR="00FB4182" w:rsidRPr="00C6429E" w:rsidTr="00592615">
        <w:trPr>
          <w:trHeight w:val="611"/>
        </w:trPr>
        <w:tc>
          <w:tcPr>
            <w:tcW w:w="3626" w:type="dxa"/>
            <w:vAlign w:val="center"/>
          </w:tcPr>
          <w:p w:rsidR="00FB4182" w:rsidRPr="00C6429E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Explore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microcredentials</w:t>
            </w:r>
            <w:proofErr w:type="spellEnd"/>
          </w:p>
        </w:tc>
        <w:tc>
          <w:tcPr>
            <w:tcW w:w="2872" w:type="dxa"/>
            <w:vAlign w:val="center"/>
          </w:tcPr>
          <w:p w:rsidR="00FB4182" w:rsidRPr="00C6429E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Not explicitly included</w:t>
            </w:r>
          </w:p>
        </w:tc>
        <w:tc>
          <w:tcPr>
            <w:tcW w:w="4410" w:type="dxa"/>
            <w:vAlign w:val="center"/>
          </w:tcPr>
          <w:p w:rsidR="00FB4182" w:rsidRPr="00C6429E" w:rsidRDefault="00FB4182" w:rsidP="00257EE1">
            <w:pPr>
              <w:spacing w:before="0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n/a</w:t>
            </w:r>
          </w:p>
        </w:tc>
      </w:tr>
    </w:tbl>
    <w:p w:rsidR="00AE683B" w:rsidRPr="00671204" w:rsidRDefault="00AE683B" w:rsidP="00C425C2">
      <w:pPr>
        <w:pStyle w:val="ListParagraph"/>
        <w:spacing w:after="0"/>
        <w:ind w:left="0"/>
        <w:rPr>
          <w:rFonts w:ascii="Georgia" w:hAnsi="Georgia" w:cs="Times New Roman"/>
          <w:sz w:val="24"/>
          <w:szCs w:val="24"/>
        </w:rPr>
      </w:pPr>
      <w:bookmarkStart w:id="0" w:name="_GoBack"/>
      <w:bookmarkEnd w:id="0"/>
    </w:p>
    <w:sectPr w:rsidR="00AE683B" w:rsidRPr="00671204" w:rsidSect="009364A9">
      <w:headerReference w:type="default" r:id="rId7"/>
      <w:headerReference w:type="first" r:id="rId8"/>
      <w:pgSz w:w="12240" w:h="15840"/>
      <w:pgMar w:top="1620" w:right="63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03C" w:rsidRDefault="00E8103C">
      <w:pPr>
        <w:spacing w:before="0" w:line="240" w:lineRule="auto"/>
      </w:pPr>
      <w:r>
        <w:separator/>
      </w:r>
    </w:p>
  </w:endnote>
  <w:endnote w:type="continuationSeparator" w:id="0">
    <w:p w:rsidR="00E8103C" w:rsidRDefault="00E810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03C" w:rsidRDefault="00E8103C">
      <w:pPr>
        <w:spacing w:before="0" w:line="240" w:lineRule="auto"/>
      </w:pPr>
      <w:r>
        <w:separator/>
      </w:r>
    </w:p>
  </w:footnote>
  <w:footnote w:type="continuationSeparator" w:id="0">
    <w:p w:rsidR="00E8103C" w:rsidRDefault="00E8103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211" w:rsidRDefault="00AE121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5" name="Picture 45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6C1" w:rsidRDefault="00133BFD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25400" t="0" r="0" b="0"/>
          <wp:wrapNone/>
          <wp:docPr id="46" name="Picture 46" descr="003CCV-Letterhead-Purple-L1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CCV-Letterhead-Purple-L1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56264"/>
    <w:multiLevelType w:val="hybridMultilevel"/>
    <w:tmpl w:val="C1406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B41FC"/>
    <w:multiLevelType w:val="multilevel"/>
    <w:tmpl w:val="5E88D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46565"/>
    <w:multiLevelType w:val="multilevel"/>
    <w:tmpl w:val="B90CA43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C0504D" w:themeColor="accent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C0504D" w:themeColor="accen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C0504D" w:themeColor="accent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C0504D" w:themeColor="accent2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452D1019"/>
    <w:multiLevelType w:val="multilevel"/>
    <w:tmpl w:val="6C5A1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B71273"/>
    <w:multiLevelType w:val="hybridMultilevel"/>
    <w:tmpl w:val="0B34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873531"/>
    <w:multiLevelType w:val="hybridMultilevel"/>
    <w:tmpl w:val="3AC29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E1667"/>
    <w:multiLevelType w:val="hybridMultilevel"/>
    <w:tmpl w:val="377AC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7C5"/>
    <w:rsid w:val="001077C5"/>
    <w:rsid w:val="00133BFD"/>
    <w:rsid w:val="00225469"/>
    <w:rsid w:val="003178C1"/>
    <w:rsid w:val="00592615"/>
    <w:rsid w:val="00671204"/>
    <w:rsid w:val="007B779C"/>
    <w:rsid w:val="008454B5"/>
    <w:rsid w:val="008656C1"/>
    <w:rsid w:val="009364A9"/>
    <w:rsid w:val="00AE1211"/>
    <w:rsid w:val="00AE683B"/>
    <w:rsid w:val="00BC751B"/>
    <w:rsid w:val="00C425C2"/>
    <w:rsid w:val="00CF0B2B"/>
    <w:rsid w:val="00DC0253"/>
    <w:rsid w:val="00E8103C"/>
    <w:rsid w:val="00F3411E"/>
    <w:rsid w:val="00F92B1A"/>
    <w:rsid w:val="00FB41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BB0312"/>
  <w15:docId w15:val="{BC71F05F-1581-4F24-9206-FBCBEA76E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984"/>
    <w:pPr>
      <w:spacing w:before="120" w:after="0" w:line="276" w:lineRule="auto"/>
      <w:ind w:left="72" w:right="72"/>
    </w:pPr>
    <w:rPr>
      <w:rFonts w:ascii="Avenir Medium" w:eastAsiaTheme="minorEastAsia" w:hAnsi="Avenir Medium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547D"/>
    <w:pPr>
      <w:keepNext/>
      <w:keepLines/>
      <w:numPr>
        <w:numId w:val="1"/>
      </w:numPr>
      <w:spacing w:after="120"/>
      <w:outlineLvl w:val="0"/>
    </w:pPr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547D"/>
    <w:rPr>
      <w:rFonts w:ascii="Helvetica Neue Medium" w:eastAsiaTheme="majorEastAsia" w:hAnsi="Helvetica Neue Medium" w:cstheme="majorBidi"/>
      <w:bCs/>
      <w:sz w:val="36"/>
      <w:szCs w:val="28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1077C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77C5"/>
    <w:rPr>
      <w:rFonts w:ascii="Avenir Medium" w:eastAsiaTheme="minorEastAsia" w:hAnsi="Avenir Medium"/>
      <w:sz w:val="22"/>
      <w:szCs w:val="22"/>
      <w:lang w:eastAsia="ja-JP"/>
    </w:rPr>
  </w:style>
  <w:style w:type="paragraph" w:styleId="NormalWeb">
    <w:name w:val="Normal (Web)"/>
    <w:basedOn w:val="Normal"/>
    <w:uiPriority w:val="99"/>
    <w:rsid w:val="00AE1211"/>
    <w:pPr>
      <w:spacing w:beforeLines="1" w:afterLines="1" w:line="240" w:lineRule="auto"/>
      <w:ind w:left="0" w:right="0"/>
    </w:pPr>
    <w:rPr>
      <w:rFonts w:ascii="Times" w:eastAsiaTheme="minorHAnsi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E683B"/>
    <w:pPr>
      <w:spacing w:before="0" w:after="160" w:line="259" w:lineRule="auto"/>
      <w:ind w:left="720" w:right="0"/>
      <w:contextualSpacing/>
    </w:pPr>
    <w:rPr>
      <w:rFonts w:asciiTheme="minorHAnsi" w:eastAsiaTheme="minorHAnsi" w:hAnsi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AE683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8103C"/>
    <w:pPr>
      <w:spacing w:after="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Millard, Becky</dc:creator>
  <cp:keywords/>
  <cp:lastModifiedBy>Millard, Rebecca R.</cp:lastModifiedBy>
  <cp:revision>3</cp:revision>
  <cp:lastPrinted>2018-08-27T16:44:00Z</cp:lastPrinted>
  <dcterms:created xsi:type="dcterms:W3CDTF">2019-12-09T20:25:00Z</dcterms:created>
  <dcterms:modified xsi:type="dcterms:W3CDTF">2019-12-09T20:50:00Z</dcterms:modified>
</cp:coreProperties>
</file>