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pPr>
      <w:r>
        <w:rPr>
          <w:rFonts w:ascii="Calibri" w:hAnsi="Calibri"/>
          <w:sz w:val="24"/>
          <w:szCs w:val="24"/>
        </w:rPr>
        <w:drawing xmlns:a="http://schemas.openxmlformats.org/drawingml/2006/main">
          <wp:inline distT="0" distB="0" distL="0" distR="0">
            <wp:extent cx="3558540" cy="145542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3558540" cy="1455420"/>
                    </a:xfrm>
                    <a:prstGeom prst="rect">
                      <a:avLst/>
                    </a:prstGeom>
                    <a:ln w="12700" cap="flat">
                      <a:noFill/>
                      <a:miter lim="400000"/>
                    </a:ln>
                    <a:effectLst/>
                  </pic:spPr>
                </pic:pic>
              </a:graphicData>
            </a:graphic>
          </wp:inline>
        </w:drawing>
      </w:r>
    </w:p>
    <w:p>
      <w:pPr>
        <w:pStyle w:val="Body A"/>
        <w:jc w:val="center"/>
        <w:rPr>
          <w:b w:val="1"/>
          <w:bCs w:val="1"/>
          <w:sz w:val="24"/>
          <w:szCs w:val="24"/>
        </w:rPr>
      </w:pPr>
    </w:p>
    <w:p>
      <w:pPr>
        <w:pStyle w:val="Body A"/>
        <w:jc w:val="center"/>
        <w:rPr>
          <w:b w:val="1"/>
          <w:bCs w:val="1"/>
          <w:sz w:val="24"/>
          <w:szCs w:val="24"/>
        </w:rPr>
      </w:pPr>
      <w:r>
        <w:rPr>
          <w:b w:val="1"/>
          <w:bCs w:val="1"/>
          <w:sz w:val="24"/>
          <w:szCs w:val="24"/>
          <w:rtl w:val="0"/>
          <w:lang w:val="de-DE"/>
        </w:rPr>
        <w:t>VTECHEC Agenda</w:t>
      </w:r>
    </w:p>
    <w:p>
      <w:pPr>
        <w:pStyle w:val="Body A"/>
        <w:jc w:val="center"/>
        <w:rPr>
          <w:b w:val="1"/>
          <w:bCs w:val="1"/>
          <w:sz w:val="24"/>
          <w:szCs w:val="24"/>
        </w:rPr>
      </w:pPr>
      <w:r>
        <w:rPr>
          <w:b w:val="1"/>
          <w:bCs w:val="1"/>
          <w:sz w:val="24"/>
          <w:szCs w:val="24"/>
          <w:rtl w:val="0"/>
          <w:lang w:val="en-US"/>
        </w:rPr>
        <w:t>Friday, Sep 5</w:t>
      </w:r>
      <w:r>
        <w:rPr>
          <w:b w:val="1"/>
          <w:bCs w:val="1"/>
          <w:sz w:val="24"/>
          <w:szCs w:val="24"/>
          <w:rtl w:val="0"/>
        </w:rPr>
        <w:t>, 202</w:t>
      </w:r>
      <w:r>
        <w:rPr>
          <w:b w:val="1"/>
          <w:bCs w:val="1"/>
          <w:sz w:val="24"/>
          <w:szCs w:val="24"/>
          <w:rtl w:val="0"/>
          <w:lang w:val="en-US"/>
        </w:rPr>
        <w:t>5</w:t>
      </w:r>
    </w:p>
    <w:p>
      <w:pPr>
        <w:pStyle w:val="Body A"/>
        <w:jc w:val="center"/>
        <w:rPr>
          <w:rStyle w:val="None"/>
        </w:rPr>
      </w:pPr>
      <w:r>
        <w:rPr>
          <w:b w:val="1"/>
          <w:bCs w:val="1"/>
          <w:sz w:val="24"/>
          <w:szCs w:val="24"/>
          <w:rtl w:val="0"/>
          <w:lang w:val="en-US"/>
        </w:rPr>
        <w:t>9:00-11:00</w:t>
      </w:r>
      <w:r>
        <w:rPr>
          <w:b w:val="1"/>
          <w:bCs w:val="1"/>
          <w:sz w:val="24"/>
          <w:szCs w:val="24"/>
        </w:rPr>
        <w:br w:type="textWrapping"/>
      </w:r>
      <w:r>
        <w:rPr>
          <w:b w:val="1"/>
          <w:bCs w:val="1"/>
          <w:outline w:val="0"/>
          <w:color w:val="222222"/>
          <w:sz w:val="26"/>
          <w:szCs w:val="26"/>
          <w:u w:color="222222"/>
          <w:rtl w:val="0"/>
          <w:lang w:val="en-US"/>
          <w14:textFill>
            <w14:solidFill>
              <w14:srgbClr w14:val="222222"/>
            </w14:solidFill>
          </w14:textFill>
        </w:rPr>
        <w:t xml:space="preserve">ZOOM: </w:t>
      </w:r>
      <w:r>
        <w:rPr>
          <w:rStyle w:val="Hyperlink.0"/>
        </w:rPr>
        <w:fldChar w:fldCharType="begin" w:fldLock="0"/>
      </w:r>
      <w:r>
        <w:rPr>
          <w:rStyle w:val="Hyperlink.0"/>
        </w:rPr>
        <w:instrText xml:space="preserve"> HYPERLINK "https://us02web.zoom.us/j/6681404707"</w:instrText>
      </w:r>
      <w:r>
        <w:rPr>
          <w:rStyle w:val="Hyperlink.0"/>
        </w:rPr>
        <w:fldChar w:fldCharType="separate" w:fldLock="0"/>
      </w:r>
      <w:r>
        <w:rPr>
          <w:rStyle w:val="Hyperlink.0"/>
          <w:rtl w:val="0"/>
          <w:lang w:val="en-US"/>
        </w:rPr>
        <w:t>https://us02web.zoom.us/j/6681404707</w:t>
      </w:r>
      <w:r>
        <w:rPr/>
        <w:fldChar w:fldCharType="end" w:fldLock="0"/>
      </w:r>
    </w:p>
    <w:p>
      <w:pPr>
        <w:pStyle w:val="Body A"/>
      </w:pPr>
    </w:p>
    <w:p>
      <w:pPr>
        <w:pStyle w:val="Body A"/>
      </w:pPr>
      <w:r>
        <w:rPr>
          <w:rStyle w:val="None"/>
          <w:rtl w:val="0"/>
          <w:lang w:val="en-US"/>
        </w:rPr>
        <w:t>9 a</w:t>
      </w:r>
      <w:r>
        <w:rPr>
          <w:rStyle w:val="None"/>
          <w:rtl w:val="0"/>
        </w:rPr>
        <w:t>m</w:t>
        <w:tab/>
        <w:tab/>
        <w:tab/>
        <w:tab/>
      </w:r>
      <w:r>
        <w:rPr>
          <w:rStyle w:val="None"/>
          <w:b w:val="1"/>
          <w:bCs w:val="1"/>
          <w:rtl w:val="0"/>
          <w:lang w:val="en-US"/>
        </w:rPr>
        <w:t>(Re)Introductions</w:t>
      </w:r>
    </w:p>
    <w:p>
      <w:pPr>
        <w:pStyle w:val="Body A"/>
      </w:pPr>
    </w:p>
    <w:p>
      <w:pPr>
        <w:pStyle w:val="Body A"/>
        <w:rPr>
          <w:rStyle w:val="None"/>
          <w:rFonts w:ascii="Calibri" w:cs="Calibri" w:hAnsi="Calibri" w:eastAsia="Calibri"/>
          <w:b w:val="1"/>
          <w:bCs w:val="1"/>
          <w:i w:val="1"/>
          <w:iCs w:val="1"/>
          <w:sz w:val="24"/>
          <w:szCs w:val="24"/>
        </w:rPr>
      </w:pPr>
      <w:r>
        <w:rPr>
          <w:rStyle w:val="None"/>
          <w:rtl w:val="0"/>
          <w:lang w:val="en-US"/>
        </w:rPr>
        <w:t>9:15 am</w:t>
      </w:r>
      <w:r>
        <w:rPr>
          <w:rStyle w:val="None"/>
        </w:rPr>
        <w:tab/>
        <w:tab/>
        <w:tab/>
      </w:r>
      <w:r>
        <w:rPr>
          <w:rStyle w:val="None"/>
          <w:rFonts w:ascii="Calibri" w:hAnsi="Calibri"/>
          <w:b w:val="1"/>
          <w:bCs w:val="1"/>
          <w:i w:val="1"/>
          <w:iCs w:val="1"/>
          <w:sz w:val="24"/>
          <w:szCs w:val="24"/>
          <w:rtl w:val="0"/>
          <w:lang w:val="en-US"/>
        </w:rPr>
        <w:t>Mosaic of Marks, Words,</w:t>
      </w:r>
    </w:p>
    <w:p>
      <w:pPr>
        <w:pStyle w:val="Body A"/>
      </w:pPr>
      <w:r>
        <w:rPr>
          <w:rStyle w:val="None"/>
          <w:rFonts w:ascii="Calibri" w:cs="Calibri" w:hAnsi="Calibri" w:eastAsia="Calibri"/>
          <w:b w:val="1"/>
          <w:bCs w:val="1"/>
          <w:i w:val="1"/>
          <w:iCs w:val="1"/>
          <w:sz w:val="24"/>
          <w:szCs w:val="24"/>
        </w:rPr>
        <w:tab/>
        <w:tab/>
        <w:tab/>
        <w:tab/>
      </w:r>
      <w:r>
        <w:rPr>
          <w:rStyle w:val="None"/>
          <w:rFonts w:ascii="Calibri" w:hAnsi="Calibri"/>
          <w:b w:val="1"/>
          <w:bCs w:val="1"/>
          <w:i w:val="1"/>
          <w:iCs w:val="1"/>
          <w:sz w:val="24"/>
          <w:szCs w:val="24"/>
          <w:rtl w:val="0"/>
          <w:lang w:val="it-IT"/>
        </w:rPr>
        <w:t>Material</w:t>
      </w:r>
      <w:r>
        <w:rPr>
          <w:rStyle w:val="None"/>
          <w:rFonts w:ascii="Calibri" w:hAnsi="Calibri"/>
          <w:b w:val="1"/>
          <w:bCs w:val="1"/>
          <w:sz w:val="24"/>
          <w:szCs w:val="24"/>
          <w:rtl w:val="0"/>
          <w:lang w:val="en-US"/>
        </w:rPr>
        <w:t xml:space="preserve">  exhibit coming in 2026</w:t>
      </w:r>
    </w:p>
    <w:p>
      <w:pPr>
        <w:pStyle w:val="Body A"/>
      </w:pPr>
    </w:p>
    <w:p>
      <w:pPr>
        <w:pStyle w:val="Body A"/>
        <w:rPr>
          <w:rStyle w:val="None"/>
          <w:outline w:val="0"/>
          <w:color w:val="222222"/>
          <w:u w:color="222222"/>
          <w14:textFill>
            <w14:solidFill>
              <w14:srgbClr w14:val="222222"/>
            </w14:solidFill>
          </w14:textFill>
        </w:rPr>
      </w:pPr>
      <w:r>
        <w:rPr>
          <w:rStyle w:val="None"/>
          <w:rtl w:val="0"/>
          <w:lang w:val="en-US"/>
        </w:rPr>
        <w:t>10:00 am</w:t>
      </w:r>
      <w:r>
        <w:rPr>
          <w:rStyle w:val="None"/>
          <w:rtl w:val="0"/>
        </w:rPr>
        <w:t xml:space="preserve"> </w:t>
        <w:tab/>
        <w:tab/>
        <w:tab/>
      </w:r>
      <w:r>
        <w:rPr>
          <w:rStyle w:val="None"/>
          <w:rtl w:val="0"/>
          <w:lang w:val="en-US"/>
        </w:rPr>
        <w:t xml:space="preserve">2026 VTECHEC Goal Setting </w:t>
      </w:r>
      <w:r>
        <w:rPr>
          <w:rStyle w:val="None"/>
        </w:rPr>
        <w:tab/>
        <w:br w:type="textWrapping"/>
        <w:tab/>
        <w:tab/>
        <w:tab/>
        <w:tab/>
      </w:r>
      <w:r>
        <w:rPr>
          <w:rStyle w:val="Hyperlink.0"/>
        </w:rPr>
        <w:fldChar w:fldCharType="begin" w:fldLock="0"/>
      </w:r>
      <w:r>
        <w:rPr>
          <w:rStyle w:val="Hyperlink.0"/>
        </w:rPr>
        <w:instrText xml:space="preserve"> HYPERLINK "https://docs.google.com/forms/d/e/1FAIpQLSfz3GarbP79K1blzqsCrZi8LA4jzt6TEVT17IA0dnuW9ts4Yg/viewform?usp=header"</w:instrText>
      </w:r>
      <w:r>
        <w:rPr>
          <w:rStyle w:val="Hyperlink.0"/>
        </w:rPr>
        <w:fldChar w:fldCharType="separate" w:fldLock="0"/>
      </w:r>
      <w:r>
        <w:rPr>
          <w:rStyle w:val="Hyperlink.0"/>
          <w:rtl w:val="0"/>
          <w:lang w:val="en-US"/>
        </w:rPr>
        <w:t>Survey</w:t>
      </w:r>
      <w:r>
        <w:rPr/>
        <w:fldChar w:fldCharType="end" w:fldLock="0"/>
      </w:r>
      <w:r>
        <w:rPr>
          <w:rStyle w:val="None"/>
          <w:outline w:val="0"/>
          <w:color w:val="222222"/>
          <w:u w:color="222222"/>
          <w:rtl w:val="0"/>
          <w14:textFill>
            <w14:solidFill>
              <w14:srgbClr w14:val="222222"/>
            </w14:solidFill>
          </w14:textFill>
        </w:rPr>
        <w:t xml:space="preserve"> </w:t>
      </w:r>
      <w:r>
        <w:rPr>
          <w:rStyle w:val="None"/>
          <w:outline w:val="0"/>
          <w:color w:val="222222"/>
          <w:u w:color="222222"/>
          <w:rtl w:val="0"/>
          <w:lang w:val="en-US"/>
          <w14:textFill>
            <w14:solidFill>
              <w14:srgbClr w14:val="222222"/>
            </w14:solidFill>
          </w14:textFill>
        </w:rPr>
        <w:t xml:space="preserve">results 2025 </w:t>
      </w:r>
    </w:p>
    <w:p>
      <w:pPr>
        <w:pStyle w:val="Body A"/>
        <w:rPr>
          <w:rStyle w:val="None"/>
          <w:outline w:val="0"/>
          <w:color w:val="222222"/>
          <w:u w:color="222222"/>
          <w14:textFill>
            <w14:solidFill>
              <w14:srgbClr w14:val="222222"/>
            </w14:solidFill>
          </w14:textFill>
        </w:rPr>
      </w:pPr>
      <w:r>
        <w:rPr>
          <w:rStyle w:val="None"/>
          <w:outline w:val="0"/>
          <w:color w:val="222222"/>
          <w:u w:color="222222"/>
          <w:lang w:val="en-US"/>
          <w14:textFill>
            <w14:solidFill>
              <w14:srgbClr w14:val="222222"/>
            </w14:solidFill>
          </w14:textFill>
        </w:rPr>
        <w:tab/>
        <w:tab/>
        <w:tab/>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s</w:t>
      </w:r>
      <w:r>
        <w:rPr>
          <w:rStyle w:val="None"/>
          <w:b w:val="1"/>
          <w:bCs w:val="1"/>
          <w:outline w:val="0"/>
          <w:color w:val="222222"/>
          <w:u w:color="222222"/>
          <w:rtl w:val="0"/>
          <w:lang w:val="en-US"/>
          <w14:textFill>
            <w14:solidFill>
              <w14:srgbClr w14:val="222222"/>
            </w14:solidFill>
          </w14:textFill>
        </w:rPr>
        <w:t xml:space="preserve">mall group committees + contacts: </w:t>
      </w:r>
      <w:r>
        <w:rPr>
          <w:rStyle w:val="None"/>
          <w:outline w:val="0"/>
          <w:color w:val="222222"/>
          <w:u w:color="222222"/>
          <w:lang w:val="en-US"/>
          <w14:textFill>
            <w14:solidFill>
              <w14:srgbClr w14:val="222222"/>
            </w14:solidFill>
          </w14:textFill>
        </w:rPr>
        <w:br w:type="textWrapping"/>
        <w:tab/>
        <w:tab/>
        <w:tab/>
        <w:tab/>
      </w:r>
      <w:r>
        <w:rPr>
          <w:rStyle w:val="None"/>
          <w:outline w:val="0"/>
          <w:color w:val="222222"/>
          <w:u w:color="222222"/>
          <w:rtl w:val="0"/>
          <w:lang w:val="en-US"/>
          <w14:textFill>
            <w14:solidFill>
              <w14:srgbClr w14:val="222222"/>
            </w14:solidFill>
          </w14:textFill>
        </w:rPr>
        <w:t xml:space="preserve">Higher Education </w:t>
      </w:r>
      <w:r>
        <w:rPr>
          <w:rStyle w:val="None"/>
          <w:outline w:val="0"/>
          <w:color w:val="222222"/>
          <w:u w:color="222222"/>
          <w:rtl w:val="0"/>
          <w:lang w:val="en-US"/>
          <w14:textFill>
            <w14:solidFill>
              <w14:srgbClr w14:val="222222"/>
            </w14:solidFill>
          </w14:textFill>
        </w:rPr>
        <w:t>Visibility (HE Presentation/</w:t>
        <w:tab/>
        <w:tab/>
        <w:tab/>
        <w:tab/>
        <w:tab/>
        <w:tab/>
        <w:tab/>
        <w:tab/>
        <w:t xml:space="preserve">Publication) </w:t>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 xml:space="preserve">(Heather Duhamel, </w:t>
      </w:r>
      <w:r>
        <w:rPr>
          <w:rStyle w:val="Hyperlink.0"/>
        </w:rPr>
        <w:fldChar w:fldCharType="begin" w:fldLock="0"/>
      </w:r>
      <w:r>
        <w:rPr>
          <w:rStyle w:val="Hyperlink.0"/>
        </w:rPr>
        <w:instrText xml:space="preserve"> HYPERLINK "mailto:heather.duhamel@vermontstate.edu"</w:instrText>
      </w:r>
      <w:r>
        <w:rPr>
          <w:rStyle w:val="Hyperlink.0"/>
        </w:rPr>
        <w:fldChar w:fldCharType="separate" w:fldLock="0"/>
      </w:r>
      <w:r>
        <w:rPr>
          <w:rStyle w:val="Hyperlink.0"/>
          <w:rtl w:val="0"/>
          <w:lang w:val="en-US"/>
        </w:rPr>
        <w:t>heather.duhamel@vermontstate.edu</w:t>
      </w:r>
      <w:r>
        <w:rPr/>
        <w:fldChar w:fldCharType="end" w:fldLock="0"/>
      </w:r>
      <w:r>
        <w:rPr>
          <w:rStyle w:val="None"/>
          <w:outline w:val="0"/>
          <w:color w:val="222222"/>
          <w:u w:color="222222"/>
          <w:rtl w:val="0"/>
          <w:lang w:val="en-US"/>
          <w14:textFill>
            <w14:solidFill>
              <w14:srgbClr w14:val="222222"/>
            </w14:solidFill>
          </w14:textFill>
        </w:rPr>
        <w:t xml:space="preserve">) </w:t>
        <w:tab/>
        <w:tab/>
        <w:tab/>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 xml:space="preserve">RE Exhibit Conferences Planning Committee </w:t>
      </w:r>
      <w:r>
        <w:rPr>
          <w:rStyle w:val="None"/>
          <w:outline w:val="0"/>
          <w:color w:val="222222"/>
          <w:u w:color="222222"/>
          <w:rtl w:val="0"/>
          <w:lang w:val="en-US"/>
          <w14:textFill>
            <w14:solidFill>
              <w14:srgbClr w14:val="222222"/>
            </w14:solidFill>
          </w14:textFill>
        </w:rPr>
        <w:t>2026</w:t>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 xml:space="preserve">(Susan Torncello,  </w:t>
      </w:r>
      <w:r>
        <w:rPr>
          <w:rStyle w:val="Hyperlink.1"/>
        </w:rPr>
        <w:fldChar w:fldCharType="begin" w:fldLock="0"/>
      </w:r>
      <w:r>
        <w:rPr>
          <w:rStyle w:val="Hyperlink.1"/>
        </w:rPr>
        <w:instrText xml:space="preserve"> HYPERLINK "mailto:susanvt1028@gmail.com"</w:instrText>
      </w:r>
      <w:r>
        <w:rPr>
          <w:rStyle w:val="Hyperlink.1"/>
        </w:rPr>
        <w:fldChar w:fldCharType="separate" w:fldLock="0"/>
      </w:r>
      <w:r>
        <w:rPr>
          <w:rStyle w:val="Hyperlink.1"/>
          <w:rtl w:val="0"/>
          <w:lang w:val="en-US"/>
        </w:rPr>
        <w:t>susanvt1028@gmail.com</w:t>
      </w:r>
      <w:r>
        <w:rPr/>
        <w:fldChar w:fldCharType="end" w:fldLock="0"/>
      </w:r>
      <w:r>
        <w:rPr>
          <w:rStyle w:val="None"/>
          <w:outline w:val="0"/>
          <w:color w:val="222222"/>
          <w:u w:color="222222"/>
          <w:rtl w:val="0"/>
          <w:lang w:val="en-US"/>
          <w14:textFill>
            <w14:solidFill>
              <w14:srgbClr w14:val="222222"/>
            </w14:solidFill>
          </w14:textFill>
        </w:rPr>
        <w:t xml:space="preserve">) </w:t>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 xml:space="preserve">ECLI M.Ed Program Pathway Development </w:t>
      </w: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ab/>
        <w:tab/>
        <w:tab/>
        <w:tab/>
        <w:t xml:space="preserve">(Cheryl Mitchell, </w:t>
      </w:r>
      <w:r>
        <w:rPr>
          <w:rStyle w:val="Hyperlink.2"/>
        </w:rPr>
        <w:fldChar w:fldCharType="begin" w:fldLock="0"/>
      </w:r>
      <w:r>
        <w:rPr>
          <w:rStyle w:val="Hyperlink.2"/>
        </w:rPr>
        <w:instrText xml:space="preserve"> HYPERLINK "mailto:cheryl.w.mitchell@gmail.com"</w:instrText>
      </w:r>
      <w:r>
        <w:rPr>
          <w:rStyle w:val="Hyperlink.2"/>
        </w:rPr>
        <w:fldChar w:fldCharType="separate" w:fldLock="0"/>
      </w:r>
      <w:r>
        <w:rPr>
          <w:rStyle w:val="Hyperlink.2"/>
          <w:rtl w:val="0"/>
          <w:lang w:val="en-US"/>
        </w:rPr>
        <w:t>cheryl.w.mitchell@gmail.com</w:t>
      </w:r>
      <w:r>
        <w:rPr/>
        <w:fldChar w:fldCharType="end" w:fldLock="0"/>
      </w:r>
      <w:r>
        <w:rPr>
          <w:rStyle w:val="None"/>
          <w:outline w:val="0"/>
          <w:color w:val="222222"/>
          <w:u w:color="222222"/>
          <w:rtl w:val="0"/>
          <w:lang w:val="en-US"/>
          <w14:textFill>
            <w14:solidFill>
              <w14:srgbClr w14:val="222222"/>
            </w14:solidFill>
          </w14:textFill>
        </w:rPr>
        <w:t xml:space="preserve"> )</w:t>
      </w:r>
    </w:p>
    <w:p>
      <w:pPr>
        <w:pStyle w:val="Body A"/>
        <w:rPr>
          <w:rStyle w:val="None"/>
          <w:outline w:val="0"/>
          <w:color w:val="222222"/>
          <w:u w:color="222222"/>
          <w:lang w:val="en-US"/>
          <w14:textFill>
            <w14:solidFill>
              <w14:srgbClr w14:val="222222"/>
            </w14:solidFill>
          </w14:textFill>
        </w:rPr>
      </w:pPr>
    </w:p>
    <w:p>
      <w:pPr>
        <w:pStyle w:val="Body A"/>
        <w:rPr>
          <w:rStyle w:val="None"/>
          <w:outline w:val="0"/>
          <w:color w:val="222222"/>
          <w:u w:color="222222"/>
          <w14:textFill>
            <w14:solidFill>
              <w14:srgbClr w14:val="222222"/>
            </w14:solidFill>
          </w14:textFill>
        </w:rPr>
      </w:pPr>
      <w:r>
        <w:rPr>
          <w:rStyle w:val="None"/>
          <w:outline w:val="0"/>
          <w:color w:val="222222"/>
          <w:u w:color="222222"/>
          <w:rtl w:val="0"/>
          <w:lang w:val="en-US"/>
          <w14:textFill>
            <w14:solidFill>
              <w14:srgbClr w14:val="222222"/>
            </w14:solidFill>
          </w14:textFill>
        </w:rPr>
        <w:t xml:space="preserve">10:30 am </w:t>
        <w:tab/>
        <w:tab/>
        <w:tab/>
        <w:t xml:space="preserve">Updates about Early Childhood Leadership Institute </w:t>
      </w:r>
    </w:p>
    <w:p>
      <w:pPr>
        <w:pStyle w:val="Body A"/>
      </w:pPr>
      <w:r>
        <w:rPr>
          <w:rStyle w:val="None"/>
          <w:outline w:val="0"/>
          <w:color w:val="222222"/>
          <w:u w:color="222222"/>
          <w:rtl w:val="0"/>
          <w:lang w:val="en-US"/>
          <w14:textFill>
            <w14:solidFill>
              <w14:srgbClr w14:val="222222"/>
            </w14:solidFill>
          </w14:textFill>
        </w:rPr>
        <w:tab/>
        <w:tab/>
        <w:tab/>
        <w:tab/>
        <w:t xml:space="preserve">(ECLI) + UVM </w:t>
        <w:tab/>
        <w:t>M.ED</w:t>
      </w:r>
    </w:p>
    <w:p>
      <w:pPr>
        <w:pStyle w:val="Body A"/>
      </w:pPr>
      <w:r>
        <w:rPr>
          <w:rStyle w:val="None"/>
        </w:rPr>
        <w:tab/>
        <w:tab/>
        <w:tab/>
        <w:tab/>
      </w:r>
    </w:p>
    <w:p>
      <w:pPr>
        <w:pStyle w:val="Body A"/>
      </w:pPr>
      <w:r>
        <w:rPr>
          <w:rStyle w:val="None"/>
          <w:rtl w:val="0"/>
          <w:lang w:val="en-US"/>
        </w:rPr>
        <w:t>Resources:</w:t>
      </w:r>
    </w:p>
    <w:p>
      <w:pPr>
        <w:pStyle w:val="Body A"/>
        <w:numPr>
          <w:ilvl w:val="0"/>
          <w:numId w:val="2"/>
        </w:numPr>
        <w:bidi w:val="0"/>
        <w:spacing w:line="240" w:lineRule="auto"/>
        <w:ind w:right="0"/>
        <w:jc w:val="left"/>
        <w:rPr>
          <w:sz w:val="24"/>
          <w:szCs w:val="24"/>
          <w:rtl w:val="0"/>
          <w:lang w:val="de-DE"/>
        </w:rPr>
      </w:pPr>
      <w:r>
        <w:rPr>
          <w:rStyle w:val="None"/>
          <w:rFonts w:ascii="Calibri" w:hAnsi="Calibri"/>
          <w:b w:val="1"/>
          <w:bCs w:val="1"/>
          <w:sz w:val="24"/>
          <w:szCs w:val="24"/>
          <w:rtl w:val="0"/>
          <w:lang w:val="de-DE"/>
        </w:rPr>
        <w:t>VTECHEC Meeting</w:t>
      </w:r>
    </w:p>
    <w:p>
      <w:pPr>
        <w:pStyle w:val="Body A"/>
        <w:spacing w:line="240" w:lineRule="auto"/>
        <w:ind w:left="720" w:firstLine="0"/>
        <w:rPr>
          <w:rStyle w:val="None"/>
          <w:rFonts w:ascii="Calibri" w:cs="Calibri" w:hAnsi="Calibri" w:eastAsia="Calibri"/>
          <w:outline w:val="0"/>
          <w:color w:val="cc3581"/>
          <w:sz w:val="24"/>
          <w:szCs w:val="24"/>
          <w:u w:color="cc3581"/>
          <w14:textFill>
            <w14:solidFill>
              <w14:srgbClr w14:val="CC3581"/>
            </w14:solidFill>
          </w14:textFill>
        </w:rPr>
      </w:pPr>
      <w:r>
        <w:rPr>
          <w:rStyle w:val="None"/>
          <w:rFonts w:ascii="Calibri" w:hAnsi="Calibri"/>
          <w:sz w:val="24"/>
          <w:szCs w:val="24"/>
          <w:rtl w:val="0"/>
          <w:lang w:val="it-IT"/>
        </w:rPr>
        <w:t>Diane</w:t>
      </w:r>
      <w:r>
        <w:rPr>
          <w:rStyle w:val="None"/>
          <w:rFonts w:ascii="Arimo" w:cs="Arimo" w:hAnsi="Arimo" w:eastAsia="Arimo"/>
          <w:sz w:val="24"/>
          <w:szCs w:val="24"/>
          <w:rtl w:val="0"/>
          <w:lang w:val="en-US"/>
        </w:rPr>
        <w:t>’</w:t>
      </w:r>
      <w:r>
        <w:rPr>
          <w:rStyle w:val="None"/>
          <w:rFonts w:ascii="Calibri" w:hAnsi="Calibri"/>
          <w:sz w:val="24"/>
          <w:szCs w:val="24"/>
          <w:rtl w:val="0"/>
          <w:lang w:val="en-US"/>
        </w:rPr>
        <w:t>s Legacy File/Notes and Articulation Agreements closed by CCV.</w:t>
      </w:r>
    </w:p>
    <w:p>
      <w:pPr>
        <w:pStyle w:val="Body A"/>
        <w:spacing w:line="240" w:lineRule="auto"/>
        <w:ind w:left="720" w:firstLine="0"/>
        <w:rPr>
          <w:rStyle w:val="None"/>
          <w:rFonts w:ascii="Calibri" w:cs="Calibri" w:hAnsi="Calibri" w:eastAsia="Calibri"/>
          <w:outline w:val="0"/>
          <w:color w:val="cc3581"/>
          <w:sz w:val="24"/>
          <w:szCs w:val="24"/>
          <w:u w:color="cc3581"/>
          <w14:textFill>
            <w14:solidFill>
              <w14:srgbClr w14:val="CC3581"/>
            </w14:solidFill>
          </w14:textFill>
        </w:rPr>
      </w:pPr>
      <w:r>
        <w:rPr>
          <w:rStyle w:val="Hyperlink.3"/>
        </w:rPr>
        <w:fldChar w:fldCharType="begin" w:fldLock="0"/>
      </w:r>
      <w:r>
        <w:rPr>
          <w:rStyle w:val="Hyperlink.3"/>
        </w:rPr>
        <w:instrText xml:space="preserve"> HYPERLINK "https://drive.google.com/drive/folders/1cvXUh7CJAx48gI5H79aVNTUd4YhI5YhI?usp=sharing"</w:instrText>
      </w:r>
      <w:r>
        <w:rPr>
          <w:rStyle w:val="Hyperlink.3"/>
        </w:rPr>
        <w:fldChar w:fldCharType="separate" w:fldLock="0"/>
      </w:r>
      <w:r>
        <w:rPr>
          <w:rStyle w:val="Hyperlink.3"/>
          <w:rtl w:val="0"/>
          <w:lang w:val="en-US"/>
        </w:rPr>
        <w:t>Updated VTECHEC Google File (VTAEYC)</w:t>
      </w:r>
      <w:r>
        <w:rPr/>
        <w:fldChar w:fldCharType="end" w:fldLock="0"/>
      </w:r>
    </w:p>
    <w:p>
      <w:pPr>
        <w:pStyle w:val="Body A"/>
        <w:spacing w:line="240" w:lineRule="auto"/>
        <w:ind w:left="720" w:firstLine="0"/>
        <w:rPr>
          <w:rStyle w:val="None"/>
          <w:rFonts w:ascii="Calibri" w:cs="Calibri" w:hAnsi="Calibri" w:eastAsia="Calibri"/>
          <w:outline w:val="0"/>
          <w:color w:val="cc3581"/>
          <w:sz w:val="24"/>
          <w:szCs w:val="24"/>
          <w:u w:color="cc3581"/>
          <w:lang w:val="en-US"/>
          <w14:textFill>
            <w14:solidFill>
              <w14:srgbClr w14:val="CC3581"/>
            </w14:solidFill>
          </w14:textFill>
        </w:rPr>
      </w:pPr>
    </w:p>
    <w:p>
      <w:pPr>
        <w:pStyle w:val="Body A"/>
        <w:spacing w:line="240" w:lineRule="auto"/>
        <w:ind w:left="720" w:firstLine="0"/>
      </w:pPr>
      <w:r>
        <w:rPr>
          <w:rStyle w:val="None"/>
          <w:rFonts w:ascii="Calibri" w:hAnsi="Calibri"/>
          <w:i w:val="1"/>
          <w:iCs w:val="1"/>
          <w:outline w:val="0"/>
          <w:color w:val="cc3581"/>
          <w:sz w:val="24"/>
          <w:szCs w:val="24"/>
          <w:u w:color="cc3581"/>
          <w:rtl w:val="0"/>
          <w:lang w:val="en-US"/>
          <w14:textFill>
            <w14:solidFill>
              <w14:srgbClr w14:val="CC3581"/>
            </w14:solidFill>
          </w14:textFill>
        </w:rPr>
        <w:t>The Vermont Early Childhood Higher Education Consortium is comprised of representatives from the Vermont institutions of higher education with early childhood preparation programs and representatives from early childhood organizations in Vermont. (2022)</w:t>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rimo">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69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lowerLetter"/>
      <w:suff w:val="tab"/>
      <w:lvlText w:val="%2."/>
      <w:lvlJc w:val="left"/>
      <w:pPr>
        <w:ind w:left="14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lowerRoman"/>
      <w:suff w:val="tab"/>
      <w:lvlText w:val="%3."/>
      <w:lvlJc w:val="left"/>
      <w:pPr>
        <w:ind w:left="2120" w:hanging="44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tab"/>
      <w:lvlText w:val="%4."/>
      <w:lvlJc w:val="left"/>
      <w:pPr>
        <w:ind w:left="285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lowerLetter"/>
      <w:suff w:val="tab"/>
      <w:lvlText w:val="%5."/>
      <w:lvlJc w:val="left"/>
      <w:pPr>
        <w:ind w:left="357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lowerRoman"/>
      <w:suff w:val="tab"/>
      <w:lvlText w:val="%6."/>
      <w:lvlJc w:val="left"/>
      <w:pPr>
        <w:ind w:left="4280" w:hanging="442"/>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tab"/>
      <w:lvlText w:val="%7."/>
      <w:lvlJc w:val="left"/>
      <w:pPr>
        <w:ind w:left="501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lowerLetter"/>
      <w:suff w:val="tab"/>
      <w:lvlText w:val="%8."/>
      <w:lvlJc w:val="left"/>
      <w:pPr>
        <w:ind w:left="5730" w:hanging="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lowerRoman"/>
      <w:suff w:val="tab"/>
      <w:lvlText w:val="%9."/>
      <w:lvlJc w:val="left"/>
      <w:pPr>
        <w:ind w:left="6440" w:hanging="442"/>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lang w:val="en-US"/>
      <w14:textFill>
        <w14:solidFill>
          <w14:srgbClr w14:val="0000FF"/>
        </w14:solidFill>
      </w14:textFill>
    </w:rPr>
  </w:style>
  <w:style w:type="character" w:styleId="Hyperlink.1">
    <w:name w:val="Hyperlink.1"/>
    <w:basedOn w:val="None"/>
    <w:next w:val="Hyperlink.1"/>
    <w:rPr>
      <w:rFonts w:ascii="Calibri" w:cs="Calibri" w:hAnsi="Calibri" w:eastAsia="Calibri"/>
      <w:outline w:val="0"/>
      <w:color w:val="0000ff"/>
      <w:u w:val="single" w:color="0000ff"/>
      <w:lang w:val="en-US"/>
      <w14:textFill>
        <w14:solidFill>
          <w14:srgbClr w14:val="0000FF"/>
        </w14:solidFill>
      </w14:textFill>
    </w:rPr>
  </w:style>
  <w:style w:type="character" w:styleId="Hyperlink.2">
    <w:name w:val="Hyperlink.2"/>
    <w:basedOn w:val="None"/>
    <w:next w:val="Hyperlink.2"/>
    <w:rPr>
      <w:rFonts w:ascii="Calibri" w:cs="Calibri" w:hAnsi="Calibri" w:eastAsia="Calibri"/>
      <w:outline w:val="0"/>
      <w:color w:val="0563c1"/>
      <w:u w:val="single" w:color="0563c1"/>
      <w:lang w:val="en-US"/>
      <w14:textFill>
        <w14:solidFill>
          <w14:srgbClr w14:val="0563C1"/>
        </w14:solidFill>
      </w14:textFill>
    </w:rPr>
  </w:style>
  <w:style w:type="numbering" w:styleId="Imported Style 1">
    <w:name w:val="Imported Style 1"/>
    <w:pPr>
      <w:numPr>
        <w:numId w:val="1"/>
      </w:numPr>
    </w:pPr>
  </w:style>
  <w:style w:type="character" w:styleId="Hyperlink.3">
    <w:name w:val="Hyperlink.3"/>
    <w:basedOn w:val="None"/>
    <w:next w:val="Hyperlink.3"/>
    <w:rPr>
      <w:rFonts w:ascii="Calibri" w:cs="Calibri" w:hAnsi="Calibri" w:eastAsia="Calibri"/>
      <w:outline w:val="0"/>
      <w:color w:val="0000ff"/>
      <w:sz w:val="24"/>
      <w:szCs w:val="24"/>
      <w:u w:val="single" w:color="0000ff"/>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